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661F55F2" w:rsidR="00A10FD9" w:rsidRPr="00C06584" w:rsidRDefault="00B34DB8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KOMERCIJALIST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75CB2E9B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914B43">
        <w:rPr>
          <w:rFonts w:ascii="Arial" w:hAnsi="Arial" w:cs="Arial"/>
          <w:b/>
          <w:bCs/>
          <w:sz w:val="24"/>
          <w:szCs w:val="24"/>
        </w:rPr>
        <w:t>Tehnika vanjskotrgovinskog poslovanja</w:t>
      </w:r>
    </w:p>
    <w:p w14:paraId="043AC899" w14:textId="580F39A2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="00745EEA">
        <w:rPr>
          <w:rFonts w:ascii="Arial" w:hAnsi="Arial" w:cs="Arial"/>
          <w:b/>
          <w:bCs/>
          <w:sz w:val="24"/>
          <w:szCs w:val="24"/>
        </w:rPr>
        <w:t>Stanka Krile</w:t>
      </w:r>
    </w:p>
    <w:p w14:paraId="117A5E01" w14:textId="77777777" w:rsidR="00C06584" w:rsidRPr="00C06584" w:rsidRDefault="00C06584" w:rsidP="00A10FD9">
      <w:pPr>
        <w:rPr>
          <w:rFonts w:ascii="Arial" w:hAnsi="Arial" w:cs="Arial"/>
          <w:sz w:val="24"/>
          <w:szCs w:val="24"/>
        </w:rPr>
      </w:pPr>
    </w:p>
    <w:p w14:paraId="626F4C1E" w14:textId="291BBB97" w:rsidR="00914B43" w:rsidRPr="004D47D5" w:rsidRDefault="00914B43" w:rsidP="00914B43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Vanjskotrgovinska mreža u inozemstvu na</w:t>
      </w:r>
      <w:r w:rsidRPr="004D47D5">
        <w:rPr>
          <w:sz w:val="28"/>
          <w:szCs w:val="28"/>
        </w:rPr>
        <w:t xml:space="preserve"> primjeru </w:t>
      </w:r>
      <w:r>
        <w:rPr>
          <w:sz w:val="28"/>
          <w:szCs w:val="28"/>
        </w:rPr>
        <w:t>Podravka</w:t>
      </w:r>
      <w:r w:rsidRPr="004D47D5">
        <w:rPr>
          <w:sz w:val="28"/>
          <w:szCs w:val="28"/>
        </w:rPr>
        <w:t xml:space="preserve"> d.o.o.</w:t>
      </w:r>
    </w:p>
    <w:p w14:paraId="62C81268" w14:textId="77777777" w:rsidR="00914B43" w:rsidRPr="004D47D5" w:rsidRDefault="00914B43" w:rsidP="00914B4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EEE">
        <w:rPr>
          <w:sz w:val="28"/>
          <w:szCs w:val="28"/>
        </w:rPr>
        <w:t>Uloga</w:t>
      </w:r>
      <w:r>
        <w:rPr>
          <w:sz w:val="28"/>
          <w:szCs w:val="28"/>
        </w:rPr>
        <w:t xml:space="preserve"> i značaj vanjskotrgovinskih posrednika ( posrednik X)</w:t>
      </w:r>
    </w:p>
    <w:p w14:paraId="3077151F" w14:textId="77777777" w:rsidR="00914B43" w:rsidRDefault="00914B43" w:rsidP="00914B43">
      <w:pPr>
        <w:rPr>
          <w:sz w:val="28"/>
          <w:szCs w:val="28"/>
        </w:rPr>
      </w:pPr>
      <w:r>
        <w:rPr>
          <w:sz w:val="28"/>
          <w:szCs w:val="28"/>
        </w:rPr>
        <w:t xml:space="preserve">3. Uloga međunarodnog otpremnika u organizaciji vanjskotrgovinskog posla </w:t>
      </w:r>
    </w:p>
    <w:p w14:paraId="5C857993" w14:textId="27F84E1F" w:rsidR="00745EEA" w:rsidRPr="00914B43" w:rsidRDefault="00914B43" w:rsidP="00914B43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Međunarodni običaji, uzance i pravila u vanjskoj trgovini</w:t>
      </w:r>
      <w:r w:rsidR="00745EEA" w:rsidRPr="00914B43">
        <w:rPr>
          <w:rFonts w:eastAsia="Times New Roman" w:cstheme="minorHAnsi"/>
          <w:color w:val="222222"/>
          <w:sz w:val="28"/>
          <w:szCs w:val="28"/>
          <w:lang w:eastAsia="hr-HR"/>
        </w:rPr>
        <w:t xml:space="preserve"> </w:t>
      </w:r>
    </w:p>
    <w:p w14:paraId="5AC15154" w14:textId="0795EB86" w:rsidR="00B34DB8" w:rsidRDefault="00B34DB8" w:rsidP="00914B43">
      <w:pPr>
        <w:ind w:left="708"/>
        <w:rPr>
          <w:rFonts w:ascii="Arial" w:hAnsi="Arial" w:cs="Arial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6CB67F2C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914B43">
        <w:rPr>
          <w:rFonts w:ascii="Arial" w:hAnsi="Arial" w:cs="Arial"/>
          <w:sz w:val="24"/>
          <w:szCs w:val="24"/>
        </w:rPr>
        <w:t>2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745EEA">
        <w:rPr>
          <w:rFonts w:ascii="Arial" w:hAnsi="Arial" w:cs="Arial"/>
          <w:sz w:val="24"/>
          <w:szCs w:val="24"/>
        </w:rPr>
        <w:t>e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745EEA"/>
    <w:rsid w:val="00914B43"/>
    <w:rsid w:val="0097074E"/>
    <w:rsid w:val="00A10FD9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2024-10-20T19:23:00Z</dcterms:created>
  <dcterms:modified xsi:type="dcterms:W3CDTF">2024-10-20T19:23:00Z</dcterms:modified>
</cp:coreProperties>
</file>